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BC0DA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33AA7B0B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 w14:paraId="54003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63336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>开阳县工业园区(郭罗孔)标准厂房及配套设施建设项目剩余砂石处置项目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 w14:paraId="15463E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 w14:paraId="6E083D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 w14:paraId="4E27797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 w14:paraId="7B38FD5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开阳县工业园区(郭罗孔)标准厂房及配套设施建设项目剩余砂石处置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交易合同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（暂定名）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 w14:paraId="678706A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122E64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1B8EE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5F73E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意向受让方方法定代表人（签章）：</w:t>
      </w:r>
    </w:p>
    <w:p w14:paraId="386DC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 w14:paraId="04E55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MDI3ZDg2ZDM2NjQ0Nzk5MjU0NTY2ZWYxZmJhY2I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E543AB6"/>
    <w:rsid w:val="0F5B1304"/>
    <w:rsid w:val="10875AC4"/>
    <w:rsid w:val="11B65EA4"/>
    <w:rsid w:val="139645EF"/>
    <w:rsid w:val="19E936C2"/>
    <w:rsid w:val="1A941ED3"/>
    <w:rsid w:val="26737480"/>
    <w:rsid w:val="26AB5818"/>
    <w:rsid w:val="29444815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40050A6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autoRedefine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398</Words>
  <Characters>402</Characters>
  <Lines>3</Lines>
  <Paragraphs>1</Paragraphs>
  <TotalTime>28</TotalTime>
  <ScaleCrop>false</ScaleCrop>
  <LinksUpToDate>false</LinksUpToDate>
  <CharactersWithSpaces>501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王澜霏</cp:lastModifiedBy>
  <dcterms:modified xsi:type="dcterms:W3CDTF">2025-06-12T08:50:49Z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75EF56953DB6461C9614DA6E9A973087_13</vt:lpwstr>
  </property>
  <property fmtid="{D5CDD505-2E9C-101B-9397-08002B2CF9AE}" pid="4" name="KSOTemplateDocerSaveRecord">
    <vt:lpwstr>eyJoZGlkIjoiNjdjODUxNjI5MDg5MmM5MzExZTNiM2Y1YWRmZjIxMzgiLCJ1c2VySWQiOiI0NTM2NjQ4MTIifQ==</vt:lpwstr>
  </property>
</Properties>
</file>