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意向受让方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受让申请</w:t>
      </w:r>
      <w:r>
        <w:rPr>
          <w:rFonts w:hint="eastAsia" w:ascii="仿宋" w:hAnsi="仿宋" w:eastAsia="仿宋" w:cs="仿宋"/>
          <w:sz w:val="28"/>
          <w:szCs w:val="28"/>
        </w:rPr>
        <w:t>相关事宜，期限至本次受让完成为止。其权限包括但不限于：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仿宋"/>
          <w:sz w:val="28"/>
          <w:szCs w:val="28"/>
        </w:rPr>
        <w:t>申请手续，向交易所提交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标的，开展本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，则协助交易所完成交易洽谈与组织交易活动等相关工作，并签署相关文件。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清镇市广大片区保障性租赁住房A区建设项目、清镇市广大片区保障性租赁住房B区建设项目、清镇市智慧产业园项目、清镇市新能源汽车产业城项目用地红线内富余砂石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资产转让合同（暂定名）</w:t>
      </w:r>
      <w:r>
        <w:rPr>
          <w:rFonts w:hint="eastAsia" w:ascii="仿宋" w:hAnsi="仿宋" w:eastAsia="仿宋" w:cs="仿宋"/>
          <w:sz w:val="28"/>
          <w:szCs w:val="28"/>
        </w:rPr>
        <w:t>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意向受让方方法定代表人（签章）：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MDI3ZDg2ZDM2NjQ0Nzk5MjU0NTY2ZWYxZmJhY2I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98D773E"/>
    <w:rsid w:val="0C405F40"/>
    <w:rsid w:val="0F5B1304"/>
    <w:rsid w:val="10875AC4"/>
    <w:rsid w:val="11B65EA4"/>
    <w:rsid w:val="139645EF"/>
    <w:rsid w:val="19E936C2"/>
    <w:rsid w:val="1A941ED3"/>
    <w:rsid w:val="26737480"/>
    <w:rsid w:val="26AB5818"/>
    <w:rsid w:val="29444815"/>
    <w:rsid w:val="2D9C427F"/>
    <w:rsid w:val="2EF1435B"/>
    <w:rsid w:val="2F8F7ECD"/>
    <w:rsid w:val="34E95D24"/>
    <w:rsid w:val="36F77B42"/>
    <w:rsid w:val="3924368A"/>
    <w:rsid w:val="3D7D74A5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  <w:style w:type="paragraph" w:customStyle="1" w:styleId="8">
    <w:name w:val="style"/>
    <w:basedOn w:val="1"/>
    <w:autoRedefine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327</Words>
  <Characters>327</Characters>
  <Lines>3</Lines>
  <Paragraphs>1</Paragraphs>
  <TotalTime>26</TotalTime>
  <ScaleCrop>false</ScaleCrop>
  <LinksUpToDate>false</LinksUpToDate>
  <CharactersWithSpaces>445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ZJX</cp:lastModifiedBy>
  <dcterms:modified xsi:type="dcterms:W3CDTF">2025-02-25T08:53:48Z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75EF56953DB6461C9614DA6E9A973087_13</vt:lpwstr>
  </property>
</Properties>
</file>