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提交受让申请书后，即表示投资者对本风险提示函已阅知，并以予确认。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ascii="宋体" w:hAnsi="宋体"/>
          <w:sz w:val="24"/>
          <w:szCs w:val="24"/>
          <w:u w:val="single"/>
        </w:rPr>
      </w:pPr>
      <w:r>
        <w:rPr>
          <w:rFonts w:hint="eastAsia" w:ascii="宋体" w:hAnsi="宋体"/>
          <w:sz w:val="24"/>
          <w:szCs w:val="24"/>
        </w:rPr>
        <w:t>项目名称：中国东方资产管理股份有限公司广西壮族自治区分公司享有的贵州加益煤业集团有限公司债权转让（项目编号：QYJR-2023-010）</w:t>
      </w:r>
      <w:bookmarkStart w:id="0" w:name="_GoBack"/>
      <w:bookmarkEnd w:id="0"/>
    </w:p>
    <w:p>
      <w:pPr>
        <w:spacing w:line="360" w:lineRule="auto"/>
        <w:ind w:left="3780" w:right="480" w:hanging="3780" w:hangingChars="1575"/>
        <w:rPr>
          <w:rFonts w:ascii="宋体" w:hAnsi="宋体"/>
          <w:sz w:val="24"/>
          <w:szCs w:val="24"/>
        </w:rPr>
      </w:pPr>
      <w:r>
        <w:rPr>
          <w:rFonts w:hint="eastAsia" w:ascii="宋体" w:hAnsi="宋体"/>
          <w:sz w:val="24"/>
          <w:szCs w:val="24"/>
        </w:rPr>
        <w:t>受让申请方：</w:t>
      </w:r>
    </w:p>
    <w:p>
      <w:pPr>
        <w:spacing w:line="360" w:lineRule="auto"/>
        <w:ind w:left="3780" w:right="480" w:hanging="3780" w:hangingChars="1575"/>
        <w:rPr>
          <w:rFonts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7E1CBF"/>
    <w:rsid w:val="008516E9"/>
    <w:rsid w:val="008A5498"/>
    <w:rsid w:val="008B587E"/>
    <w:rsid w:val="009642C6"/>
    <w:rsid w:val="009E5413"/>
    <w:rsid w:val="00B23EDC"/>
    <w:rsid w:val="00D82522"/>
    <w:rsid w:val="00DE7B42"/>
    <w:rsid w:val="00E24DE2"/>
    <w:rsid w:val="00F3018D"/>
    <w:rsid w:val="00F50894"/>
    <w:rsid w:val="00F6177D"/>
    <w:rsid w:val="087254C3"/>
    <w:rsid w:val="155D6B66"/>
    <w:rsid w:val="19CB5514"/>
    <w:rsid w:val="1AD2624C"/>
    <w:rsid w:val="259F2538"/>
    <w:rsid w:val="30CE7A9D"/>
    <w:rsid w:val="567F7A29"/>
    <w:rsid w:val="68B40142"/>
    <w:rsid w:val="6C18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1618</Words>
  <Characters>1631</Characters>
  <Lines>12</Lines>
  <Paragraphs>3</Paragraphs>
  <TotalTime>3</TotalTime>
  <ScaleCrop>false</ScaleCrop>
  <LinksUpToDate>false</LinksUpToDate>
  <CharactersWithSpaces>1748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2023-03-10T01:32:05Z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9AA34BFAAAEE4ABFB470B55B90FD2DE9</vt:lpwstr>
  </property>
</Properties>
</file>